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6774" w:rsidRPr="00796774" w:rsidRDefault="00796774" w:rsidP="00796774">
      <w:pPr>
        <w:shd w:val="clear" w:color="auto" w:fill="FFFFFF"/>
        <w:spacing w:before="360" w:after="240" w:line="600" w:lineRule="atLeast"/>
        <w:outlineLvl w:val="0"/>
        <w:rPr>
          <w:rFonts w:ascii="Montserrat" w:eastAsia="Times New Roman" w:hAnsi="Montserrat" w:cs="Times New Roman"/>
          <w:b/>
          <w:bCs/>
          <w:color w:val="000000"/>
          <w:kern w:val="36"/>
          <w:sz w:val="48"/>
          <w:szCs w:val="48"/>
          <w:lang w:eastAsia="ru-RU"/>
        </w:rPr>
      </w:pPr>
      <w:r w:rsidRPr="00796774">
        <w:rPr>
          <w:rFonts w:ascii="Montserrat" w:eastAsia="Times New Roman" w:hAnsi="Montserrat" w:cs="Times New Roman"/>
          <w:b/>
          <w:bCs/>
          <w:color w:val="000000"/>
          <w:kern w:val="36"/>
          <w:sz w:val="48"/>
          <w:szCs w:val="48"/>
          <w:lang w:eastAsia="ru-RU"/>
        </w:rPr>
        <w:t>Информирование ГИА</w:t>
      </w:r>
      <w:bookmarkStart w:id="0" w:name="_GoBack"/>
      <w:bookmarkEnd w:id="0"/>
      <w:r w:rsidRPr="00796774">
        <w:rPr>
          <w:rFonts w:ascii="Montserrat" w:eastAsia="Times New Roman" w:hAnsi="Montserrat" w:cs="Times New Roman"/>
          <w:b/>
          <w:bCs/>
          <w:color w:val="000000"/>
          <w:kern w:val="36"/>
          <w:sz w:val="48"/>
          <w:szCs w:val="48"/>
          <w:lang w:eastAsia="ru-RU"/>
        </w:rPr>
        <w:t xml:space="preserve"> в 2023-2024 учебном году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 xml:space="preserve">Пункт 28 Порядка проведения государственной итоговой аттестации по образовательным программам основного общего образования, утвержденного приказом Министерства просвещения Российской Федерации и Федеральной службы по надзору в сфере образования и науки от 4 </w:t>
      </w:r>
      <w:proofErr w:type="gramStart"/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апреля  2023</w:t>
      </w:r>
      <w:proofErr w:type="gramEnd"/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 xml:space="preserve"> года № 232/551: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В целях информирования граждан о порядке проведения итогового собеседования по русскому языку, ГИА в средствах массовой информации, в которых осуществляется официальное опубликование нормативных правовых актов органов государственной власти субъектов Российской Федерации, на официальных сайтах ОИВ, учредителей, загранучреждений, организаций, осуществляющих образовательную деятельность, и (или) на специализированных сайтах публикуется следующая информация:</w:t>
      </w:r>
      <w:r w:rsidRPr="00796774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jc w:val="center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Информирование ГИА-9 в 2023/24 учебном году </w:t>
      </w:r>
    </w:p>
    <w:tbl>
      <w:tblPr>
        <w:tblW w:w="994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25"/>
        <w:gridCol w:w="1545"/>
        <w:gridCol w:w="2820"/>
        <w:gridCol w:w="2055"/>
      </w:tblGrid>
      <w:tr w:rsidR="00796774" w:rsidRPr="00796774" w:rsidTr="00796774">
        <w:trPr>
          <w:trHeight w:val="345"/>
        </w:trPr>
        <w:tc>
          <w:tcPr>
            <w:tcW w:w="3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мероприятия</w:t>
            </w:r>
          </w:p>
        </w:tc>
        <w:tc>
          <w:tcPr>
            <w:tcW w:w="282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Сроки информирования</w:t>
            </w:r>
          </w:p>
        </w:tc>
        <w:tc>
          <w:tcPr>
            <w:tcW w:w="205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Дата информирования</w:t>
            </w:r>
          </w:p>
        </w:tc>
      </w:tr>
      <w:tr w:rsidR="00796774" w:rsidRPr="00796774" w:rsidTr="00796774">
        <w:trPr>
          <w:trHeight w:val="1110"/>
        </w:trPr>
        <w:tc>
          <w:tcPr>
            <w:tcW w:w="35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датах проведения итогового собеседования, порядке проведения и порядке проверки итогового собеседования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 февраля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не позднее чем за месяц до основной даты проведения итогового собеседования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До 08 января</w:t>
            </w:r>
          </w:p>
        </w:tc>
      </w:tr>
      <w:tr w:rsidR="00796774" w:rsidRPr="00796774" w:rsidTr="00796774">
        <w:trPr>
          <w:trHeight w:val="1110"/>
        </w:trPr>
        <w:tc>
          <w:tcPr>
            <w:tcW w:w="35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сроках проведения ГИА, сроках   и местах подачи заявлений об участии в ГИА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марта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не позднее чем за месяц до завершения срока подачи заявления об участии в ГИА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До 1 февраля</w:t>
            </w:r>
          </w:p>
        </w:tc>
      </w:tr>
      <w:tr w:rsidR="00796774" w:rsidRPr="00796774" w:rsidTr="00796774">
        <w:trPr>
          <w:trHeight w:val="1110"/>
        </w:trPr>
        <w:tc>
          <w:tcPr>
            <w:tcW w:w="35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сроках, местах, порядке подачи и рассмотрения апелляций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не позднее чем за месяц до начала проведения ГИА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апрель</w:t>
            </w:r>
          </w:p>
        </w:tc>
      </w:tr>
      <w:tr w:rsidR="00796774" w:rsidRPr="00796774" w:rsidTr="00796774">
        <w:trPr>
          <w:trHeight w:val="1110"/>
        </w:trPr>
        <w:tc>
          <w:tcPr>
            <w:tcW w:w="35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сроках, местах и порядке информирования о результатах итогового собеседования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 февраля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не позднее чем за месяц до основной даты проведения итогового собеседования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До 08 января</w:t>
            </w:r>
          </w:p>
        </w:tc>
      </w:tr>
      <w:tr w:rsidR="00796774" w:rsidRPr="00796774" w:rsidTr="00796774">
        <w:trPr>
          <w:trHeight w:val="1110"/>
        </w:trPr>
        <w:tc>
          <w:tcPr>
            <w:tcW w:w="35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сроках, местах и порядке информирования о результатах ГИА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не позднее чем за месяц до начала проведения ГИА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апрель</w:t>
            </w:r>
          </w:p>
        </w:tc>
      </w:tr>
    </w:tbl>
    <w:p w:rsidR="00796774" w:rsidRPr="00796774" w:rsidRDefault="00796774" w:rsidP="00796774">
      <w:pPr>
        <w:shd w:val="clear" w:color="auto" w:fill="FFFFFF"/>
        <w:spacing w:before="90" w:after="21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 xml:space="preserve">Пункт 28 Порядка проведения государственной итоговой аттестации по образовательным программам основного общего образования, утвержденного приказом Министерства просвещения Российской Федерации и Федеральной службы по надзору в сфере образования и науки от 4 </w:t>
      </w:r>
      <w:proofErr w:type="gramStart"/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апреля  2023</w:t>
      </w:r>
      <w:proofErr w:type="gramEnd"/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 xml:space="preserve"> года № 232/551: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lastRenderedPageBreak/>
        <w:t>В целях информирования граждан о порядке проведения итогового собеседования по русскому языку, ГИА в средствах массовой информации, в которых осуществляется официальное опубликование нормативных правовых актов органов государственной власти субъектов Российской Федерации, на официальных сайтах ОИВ, учредителей, загранучреждений, организаций, осуществляющих образовательную деятельность, и (или) на специализированных сайтах публикуется следующая информация:</w:t>
      </w:r>
      <w:r w:rsidRPr="00796774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jc w:val="center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Информирование ГИА-9 в 2023/24 учебном году </w:t>
      </w:r>
    </w:p>
    <w:tbl>
      <w:tblPr>
        <w:tblW w:w="994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25"/>
        <w:gridCol w:w="1545"/>
        <w:gridCol w:w="2820"/>
        <w:gridCol w:w="2055"/>
      </w:tblGrid>
      <w:tr w:rsidR="00796774" w:rsidRPr="00796774" w:rsidTr="00796774">
        <w:trPr>
          <w:trHeight w:val="345"/>
        </w:trPr>
        <w:tc>
          <w:tcPr>
            <w:tcW w:w="3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мероприятия</w:t>
            </w:r>
          </w:p>
        </w:tc>
        <w:tc>
          <w:tcPr>
            <w:tcW w:w="282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Сроки информирования</w:t>
            </w:r>
          </w:p>
        </w:tc>
        <w:tc>
          <w:tcPr>
            <w:tcW w:w="205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Дата информирования</w:t>
            </w:r>
          </w:p>
        </w:tc>
      </w:tr>
      <w:tr w:rsidR="00796774" w:rsidRPr="00796774" w:rsidTr="00796774">
        <w:trPr>
          <w:trHeight w:val="1110"/>
        </w:trPr>
        <w:tc>
          <w:tcPr>
            <w:tcW w:w="35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датах проведения итогового собеседования, порядке проведения и порядке проверки итогового собеседования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 февраля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не позднее чем за месяц до основной даты проведения итогового собеседования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До 08 января</w:t>
            </w:r>
          </w:p>
        </w:tc>
      </w:tr>
      <w:tr w:rsidR="00796774" w:rsidRPr="00796774" w:rsidTr="00796774">
        <w:trPr>
          <w:trHeight w:val="1110"/>
        </w:trPr>
        <w:tc>
          <w:tcPr>
            <w:tcW w:w="35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сроках проведения ГИА, сроках   и местах подачи заявлений об участии в ГИА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марта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не позднее чем за месяц до завершения срока подачи заявления об участии в ГИА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До 1 февраля</w:t>
            </w:r>
          </w:p>
        </w:tc>
      </w:tr>
      <w:tr w:rsidR="00796774" w:rsidRPr="00796774" w:rsidTr="00796774">
        <w:trPr>
          <w:trHeight w:val="1110"/>
        </w:trPr>
        <w:tc>
          <w:tcPr>
            <w:tcW w:w="35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сроках, местах, порядке подачи и рассмотрения апелляций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не позднее чем за месяц до начала проведения ГИА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апрель</w:t>
            </w:r>
            <w:r w:rsidRPr="00796774">
              <w:rPr>
                <w:rFonts w:ascii="Times New Roman" w:eastAsia="Times New Roman" w:hAnsi="Times New Roman" w:cs="Times New Roman"/>
                <w:noProof/>
                <w:color w:val="306AFD"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>
                      <wp:extent cx="304800" cy="304800"/>
                      <wp:effectExtent l="0" t="0" r="0" b="0"/>
                      <wp:docPr id="1" name="Прямоугольник 1" descr="Хочу такой сайт">
                        <a:hlinkClick xmlns:a="http://schemas.openxmlformats.org/drawingml/2006/main" r:id="rId5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097F8E8" id="Прямоугольник 1" o:spid="_x0000_s1026" alt="Хочу такой сайт" href="https://сайтобразования.рф/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ZrjKgMAAGEGAAAOAAAAZHJzL2Uyb0RvYy54bWysVcFu1DAQvSPxD5bvaZJtdruJmlbtpouQ&#10;ClQqfIA3cTZWEzvY3qYFIUF74ILEJ3DijsSFFug3ZP+IsbPbblskJCAHa+yxZ+bNvJlsbp9UJTqm&#10;UjHBY+yveRhRnoqM8WmMXzwfO0OMlCY8I6XgNManVOHtrYcPNps6oj1RiDKjEoERrqKmjnGhdR25&#10;rkoLWhG1JmrKQZkLWRENWzl1M0kasF6Vbs/zBm4jZFZLkVKl4DTplHjL2s9zmupnea6oRmWMITZt&#10;V2nXiVndrU0STSWpC5YuwiB/EUVFGAen16YSogmaSXbPVMVSKZTI9VoqKlfkOUupxQBofO8OmsOC&#10;1NRigeSo+jpN6v+ZTZ8eH0jEMqgdRpxUUKL20/zt/GP7o72an7df26v2+/xD+7P91l4iuJNRlUL+&#10;2s+gfj8/R/Oz9kt7Cbcu0PwdiBfzM5uIomT8aFSy9GgRNjz6c3G7hCQinVWU667CkpZEA71UwWqF&#10;kYxMtPJx5pviuU2tIgvClNyKh/WBNKVQ9b5IjxTiYlQQPqU7qgY6dECXR1KKpqAkg4zeMtfZMAYV&#10;WEOT5onIIDVkpoVFd5LLyviAeNGJZdPpNZvoiUYpHK57wdADzqWgWsgmYBItH9dS6UdUVMgIAAmi&#10;s8bJ8b7S3dXlFeOLizErS0vYkt86AJvdCbiGp0ZngrD8ex164d5wbxg4QW+w5wRekjg741HgDMb+&#10;Rj9ZT0ajxH9j/PpBVLAso9y4WfaCH9wr228pvOjKjsXX3aBEyTJjzoSk5HQyKiU6JtCLY/vZCoLm&#10;5pp7OwybL8ByB5LfC7zdXuiMB8MNJxgHfSfc8IaO54e74cALwiAZ34a0zzj9d0ioiXHY7/VtlVaC&#10;voPNs999bCSqmIZpV7IqxkAN+Lr5Yxi4xzNbWk1Y2ckrqTDh36QCyr0stKW/oWjH/onIToGuUgCd&#10;gHkwl0EohHyFUQMzLsbq5YxIilH5mAPlQz8IzFC0m6C/0YONXNVMVjWEp2AqxhqjThxp2MGTWS3Z&#10;tABPvk0MFzvQJjmzFDYt1EW16FWYYxbJYuaaQbm6t7du/gxbvwAAAP//AwBQSwMEFAAGAAgAAAAh&#10;AIZzkuHWAAAAAwEAAA8AAABkcnMvZG93bnJldi54bWxMj0FrwkAQhe8F/8MyQm91oxQJaTYigkh6&#10;KMT6A8bsNAlmZ0N21fTfd9oe2ssMjze8+V6+mVyvbjSGzrOB5SIBRVx723Fj4PS+f0pBhYhssfdM&#10;Bj4pwKaYPeSYWX/nim7H2CgJ4ZChgTbGIdM61C05DAs/EIv34UeHUeTYaDviXcJdr1dJstYOO5YP&#10;LQ60a6m+HK/OwCol+1Z20R/KS1mt2fHrqToY8zifti+gIk3x7xi+8QUdCmE6+yvboHoDUiT+TPGe&#10;U1Hn362LXP9nL74AAAD//wMAUEsDBBQABgAIAAAAIQC0vR7M8QAAAFcBAAAZAAAAZHJzL19yZWxz&#10;L2Uyb0RvYy54bWwucmVsc4SQsUoEMRCGe8F3CNO72bMQkc1eo8IVNnI+QEhmd8NlkyWJctedYu+r&#10;qI1a6DMkb+SAHHggWM0/DP/3/0wzX4+W3WGIxjsBs6oGhk55bVwv4GZ5eXQKLCbptLTeoYANRpi3&#10;hwfNNVqZyBQHM0VGFBcFDClNZ5xHNeAoY+UndHTpfBhlojX0fJJqJXvkx3V9wsNvBrR7TLbQAsJC&#10;z4AtNxMl/8/2XWcUnnt1O6JLf0TwgUjBGrciqAw9ph9spM7lPj/nj/KQv/JL2ZJ+I/VK8zO/l6eq&#10;bMsj37muvKZCF+uEwUkLvG343jvabwAAAP//AwBQSwECLQAUAAYACAAAACEAtoM4kv4AAADhAQAA&#10;EwAAAAAAAAAAAAAAAAAAAAAAW0NvbnRlbnRfVHlwZXNdLnhtbFBLAQItABQABgAIAAAAIQA4/SH/&#10;1gAAAJQBAAALAAAAAAAAAAAAAAAAAC8BAABfcmVscy8ucmVsc1BLAQItABQABgAIAAAAIQDOiZrj&#10;KgMAAGEGAAAOAAAAAAAAAAAAAAAAAC4CAABkcnMvZTJvRG9jLnhtbFBLAQItABQABgAIAAAAIQCG&#10;c5Lh1gAAAAMBAAAPAAAAAAAAAAAAAAAAAIQFAABkcnMvZG93bnJldi54bWxQSwECLQAUAAYACAAA&#10;ACEAtL0ezPEAAABXAQAAGQAAAAAAAAAAAAAAAACHBgAAZHJzL19yZWxzL2Uyb0RvYy54bWwucmVs&#10;c1BLBQYAAAAABQAFADoBAACvBwAAAAA=&#10;" o:button="t" filled="f" stroked="f">
                      <v:fill o:detectmouseclick="t"/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796774" w:rsidRPr="00796774" w:rsidTr="00796774">
        <w:trPr>
          <w:trHeight w:val="1110"/>
        </w:trPr>
        <w:tc>
          <w:tcPr>
            <w:tcW w:w="35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сроках, местах и порядке информирования о результатах итогового собеседования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 февраля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не позднее чем за месяц до основной даты проведения итогового собеседования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До 08 января</w:t>
            </w:r>
          </w:p>
        </w:tc>
      </w:tr>
      <w:tr w:rsidR="00796774" w:rsidRPr="00796774" w:rsidTr="00796774">
        <w:trPr>
          <w:trHeight w:val="1110"/>
        </w:trPr>
        <w:tc>
          <w:tcPr>
            <w:tcW w:w="35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сроках, местах и порядке информирования о результатах ГИА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не позднее чем за месяц до начала проведения ГИА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апрель</w:t>
            </w:r>
          </w:p>
        </w:tc>
      </w:tr>
    </w:tbl>
    <w:p w:rsidR="00796774" w:rsidRPr="00796774" w:rsidRDefault="00796774" w:rsidP="00796774">
      <w:pPr>
        <w:shd w:val="clear" w:color="auto" w:fill="FFFFFF"/>
        <w:spacing w:before="90" w:after="21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Пункт 46 Порядка проведения государственной итоговой аттестации по образовательным программам среднего общего образования, утвержденного приказом Министерства просвещения Российской Федерации и Федеральной службы по надзору в сфере образования и науки от 4 апреля 2023 года № 233/552: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В целях информирования граждан о порядке проведения итогового сочинения (изложения), ГИА в средствах массовой информации, в которых осуществляется официальное опубликование нормативных правовых актов органов государственной власти субъектов Российской Федерации, на официальных сайтах ОИВ, учредителей, загранучреждений, образовательных организаций и (или) специализированных сайтах публикуется следующая информация:</w:t>
      </w:r>
      <w:r w:rsidRPr="00796774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jc w:val="center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Информирование ГИА-11 в 2023/24 учебном году</w:t>
      </w:r>
    </w:p>
    <w:tbl>
      <w:tblPr>
        <w:tblW w:w="994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31"/>
        <w:gridCol w:w="1547"/>
        <w:gridCol w:w="2809"/>
        <w:gridCol w:w="2058"/>
      </w:tblGrid>
      <w:tr w:rsidR="00796774" w:rsidRPr="00796774" w:rsidTr="00796774">
        <w:trPr>
          <w:trHeight w:val="630"/>
        </w:trPr>
        <w:tc>
          <w:tcPr>
            <w:tcW w:w="3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мероприятия</w:t>
            </w:r>
          </w:p>
        </w:tc>
        <w:tc>
          <w:tcPr>
            <w:tcW w:w="280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Сроки информирования</w:t>
            </w:r>
          </w:p>
        </w:tc>
        <w:tc>
          <w:tcPr>
            <w:tcW w:w="205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Дата информирования</w:t>
            </w:r>
          </w:p>
        </w:tc>
      </w:tr>
      <w:tr w:rsidR="00796774" w:rsidRPr="00796774" w:rsidTr="00796774">
        <w:trPr>
          <w:trHeight w:val="1110"/>
        </w:trPr>
        <w:tc>
          <w:tcPr>
            <w:tcW w:w="35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  <w:t>о датах проведения итогового сочинения (изложения), порядке проведения, порядке проверки итогового сочинения (изложения)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декабря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не позднее чем за месяц до основной даты проведения итогового сочинения (изложения)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До 6 ноября</w:t>
            </w:r>
          </w:p>
        </w:tc>
      </w:tr>
      <w:tr w:rsidR="00796774" w:rsidRPr="00796774" w:rsidTr="00796774">
        <w:trPr>
          <w:trHeight w:val="1110"/>
        </w:trPr>
        <w:tc>
          <w:tcPr>
            <w:tcW w:w="35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сроках и местах регистрации для участия в итоговом сочинении  (изложении)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декабря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не позднее чем за месяц до основной даты проведения итогового сочинения (изложения)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До 6 ноября</w:t>
            </w:r>
          </w:p>
        </w:tc>
      </w:tr>
      <w:tr w:rsidR="00796774" w:rsidRPr="00796774" w:rsidTr="00796774">
        <w:trPr>
          <w:trHeight w:val="1110"/>
        </w:trPr>
        <w:tc>
          <w:tcPr>
            <w:tcW w:w="35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сроках, местах и порядке информирования о результатах итогового сочинения (изложения)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декабря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не позднее чем за месяц до основной даты проведения итогового сочинения (изложения)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До 6 ноября</w:t>
            </w:r>
          </w:p>
        </w:tc>
      </w:tr>
      <w:tr w:rsidR="00796774" w:rsidRPr="00796774" w:rsidTr="00796774">
        <w:trPr>
          <w:trHeight w:val="1110"/>
        </w:trPr>
        <w:tc>
          <w:tcPr>
            <w:tcW w:w="35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сроках и местах подачи заявлений об участии в экзаменах и заявлений об участии в ЕГЭ, местах регистрации на сдачу ЕГЭ (для участников ЕГЭ)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февраля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не позднее чем за месяц до завершения срока подачи заявления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 До 1 января</w:t>
            </w:r>
          </w:p>
        </w:tc>
      </w:tr>
      <w:tr w:rsidR="00796774" w:rsidRPr="00796774" w:rsidTr="00796774">
        <w:trPr>
          <w:trHeight w:val="1110"/>
        </w:trPr>
        <w:tc>
          <w:tcPr>
            <w:tcW w:w="35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сроках проведения экзаменов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февраля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не позднее чем за месяц до завершения срока подачи заявлений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1 января</w:t>
            </w:r>
          </w:p>
        </w:tc>
      </w:tr>
      <w:tr w:rsidR="00796774" w:rsidRPr="00796774" w:rsidTr="00796774">
        <w:trPr>
          <w:trHeight w:val="1110"/>
        </w:trPr>
        <w:tc>
          <w:tcPr>
            <w:tcW w:w="35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сроках, местах и порядке подачи и рассмотрения апелляций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не позднее чем за месяц до начала экзаменов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апрель</w:t>
            </w:r>
          </w:p>
        </w:tc>
      </w:tr>
      <w:tr w:rsidR="00796774" w:rsidRPr="00796774" w:rsidTr="00796774">
        <w:trPr>
          <w:trHeight w:val="1110"/>
        </w:trPr>
        <w:tc>
          <w:tcPr>
            <w:tcW w:w="35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сроках, местах и порядке информирования о результатах экзаменов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не позднее чем за месяц до начала ГИА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апрель</w:t>
            </w:r>
          </w:p>
        </w:tc>
      </w:tr>
    </w:tbl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Определены сроки и места регистрации участников итогового сочинения (изложения) в 2023-2024 учебном году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        Даты проведения итогового сочинения (изложения):</w:t>
      </w:r>
    </w:p>
    <w:p w:rsidR="00796774" w:rsidRPr="00796774" w:rsidRDefault="00796774" w:rsidP="00796774">
      <w:pPr>
        <w:numPr>
          <w:ilvl w:val="0"/>
          <w:numId w:val="1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6 декабря 2023 года,</w:t>
      </w:r>
    </w:p>
    <w:p w:rsidR="00796774" w:rsidRPr="00796774" w:rsidRDefault="00796774" w:rsidP="00796774">
      <w:pPr>
        <w:numPr>
          <w:ilvl w:val="0"/>
          <w:numId w:val="1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7 февраля 2024 года,</w:t>
      </w:r>
    </w:p>
    <w:p w:rsidR="00796774" w:rsidRPr="00796774" w:rsidRDefault="00796774" w:rsidP="00796774">
      <w:pPr>
        <w:numPr>
          <w:ilvl w:val="0"/>
          <w:numId w:val="1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10 апреля 2024 года.  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        Выпускники текущего года пишут итоговое сочинение (изложение) 6 декабря 2023 года. Для них сочинение (изложение) является обязательным. </w:t>
      </w:r>
      <w:r w:rsidRPr="00796774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Регистрация осуществляется в образовательных организациях, где они обучаются.</w:t>
      </w: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 В случае получения «незачета» они имеют право переписать итоговое сочинение 7 февраля 2024 года, 10 апреля 2024 года.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lastRenderedPageBreak/>
        <w:t>        Выпускники прошлых лет смогут написать сочинение в любой из вышеуказанных дней. Участие в сочинении для данной категории лиц не является обязательным.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1. Срок подачи заявления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Заявления подаются не позднее чем за две недели до начала проведения итогового сочинения (изложения).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84"/>
        <w:gridCol w:w="3026"/>
        <w:gridCol w:w="1533"/>
        <w:gridCol w:w="1196"/>
      </w:tblGrid>
      <w:tr w:rsidR="00796774" w:rsidRPr="00796774" w:rsidTr="00796774">
        <w:trPr>
          <w:tblHeader/>
        </w:trPr>
        <w:tc>
          <w:tcPr>
            <w:tcW w:w="0" w:type="auto"/>
            <w:vMerge w:val="restart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завершения подачи заявления на участие в итоговом сочинении (изложении)  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 срок</w:t>
            </w:r>
          </w:p>
        </w:tc>
        <w:tc>
          <w:tcPr>
            <w:tcW w:w="0" w:type="auto"/>
            <w:gridSpan w:val="2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Дополнительные сроки  </w:t>
            </w:r>
          </w:p>
        </w:tc>
      </w:tr>
      <w:tr w:rsidR="00796774" w:rsidRPr="00796774" w:rsidTr="00796774">
        <w:tc>
          <w:tcPr>
            <w:tcW w:w="0" w:type="auto"/>
            <w:vMerge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796774" w:rsidRPr="00796774" w:rsidRDefault="00796774" w:rsidP="00796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                   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             22 </w:t>
            </w:r>
            <w:r w:rsidRPr="00796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ноября 2023 года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 24 января 2024 года   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796774" w:rsidRPr="00796774" w:rsidRDefault="00796774" w:rsidP="00796774">
            <w:pPr>
              <w:spacing w:before="90" w:after="2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27 марта 2024 года</w:t>
            </w:r>
          </w:p>
        </w:tc>
      </w:tr>
    </w:tbl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2. Места подачи заявления для различных категорий участников итогового сочинения (изложения) (приложение 1)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2.1. В общеобразовательные организации, в которых участники проходят обучение (либо зачислены для прохождения ГИА) по форме ИС-ВТГ (приложение 2):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-       выпускники текущего года;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-       экстерны;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-       лица со справкой об обучении.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2.2. В профессиональные образовательные организации (колледжи), находящиеся в городе Иваново, в которых участники проходят обучение, по форме ИС-ВПЛ (приложение 3):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-       обучающиеся колледжей (СПО), завершающие/завершившие освоение образовательных программ среднего общего образования в колледжах города Иваново.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2.3. В муниципальные органы управления образованием по месту пребывания участника по форме ИС-ВПЛ: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-       выпускники прошлых лет, в том числе лица, имеющие среднее общее образование, полученное в иностранных образовательных организациях;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-       обучающиеся, получающие среднее общее образование в иностранной образовательной организации;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-       обучающиеся колледжей (СПО), имеющие аттестат о среднем общем образовании;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-       обучающиеся колледжей (СПО), проходящие обучение по образовательным программам среднего общего образования (кроме колледжей, находящихся в городе Иваново).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3. Необходимые документы для подачи заявления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- документ, удостоверяющий личность;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- страховой номер обязательного пенсионного страхования (СНИЛС).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4. Дополнительные документы для подачи заявления отдельными категориями участников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lastRenderedPageBreak/>
        <w:t>4.1 Выпускники прошлых лет предоставляют оригинал документа об образовании, подтверждающего получение среднего общего образования (аттестат о среднем общем образовании или диплом о среднем профессиональном образовании).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 xml:space="preserve">4.2. Выпускники прошлых лет, имеющие среднее общее образование, полученное </w:t>
      </w:r>
      <w:proofErr w:type="gramStart"/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в иностранных образовательных организациях</w:t>
      </w:r>
      <w:proofErr w:type="gramEnd"/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 xml:space="preserve"> предоставляют оригинал (копию) иностранного документа об образовании, подтверждающего получение среднего общего образования с заверенным переводом с иностранного языка;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4.3. Обучающиеся колледжей (СПО), не имеющие аттестат о среднем общем образовании, предъявляют справку из организации, осуществляющей образовательную деятельность, подтверждающую освоение образовательных программ среднего общего образования или завершение освоения образовательных программ среднего общего образования в текущем учебном году (приложение 4).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4.4. Обучающиеся, получающие среднее общее образование в иностранной образовательной организации, предъявляют справку из иностранной образовательной организации, осуществляющей образовательную деятельность, подтверждающую освоение образовательных программ среднего общего образования с заверенным переводом с иностранного языка.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5.Перечень документов для создания специальных условий, учитывающих состояние здоровья, особенности психофизического развития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5.1. Участники итогового сочинения (изложения) с ОВЗ предъявляют оригинал или надлежащим образом заверенную копию рекомендаций психолого-медико-педагогической комиссии.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5.2. Дети-инвалиды и инвалиды предъявляют оригинал или надлежащим образом заверенную копию справки, подтверждающей факт установления инвалидности.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6. Получение уведомлений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Участники итогового сочинения (изложения) получают уведомления о регистрации на итоговое сочинение (изложение) лично в местах регистрации.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В уведомление внесена информация об участнике, дата и место написания итогового сочинения (изложения), а также код регистрации, который используется для просмотра результатов и скан-копий бланков итогового сочинения (изложения) на официальном информационном федеральном портале.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ОБЩАЯ ИНФОРМАЦИЯ: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          Время написания – 3 часа 55 минут.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          Сочинение оценивается по пяти критериям: соответствие теме; аргументация, привлечение литературного материала; композиция и логика рассуждения; качество письменной речи; грамотность.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Проверяет сочинения (изложения) региональная комиссия.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Изложение вправе писать следующие категории лиц:</w:t>
      </w:r>
    </w:p>
    <w:p w:rsidR="00796774" w:rsidRPr="00796774" w:rsidRDefault="00796774" w:rsidP="00796774">
      <w:pPr>
        <w:numPr>
          <w:ilvl w:val="0"/>
          <w:numId w:val="2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обучающиеся с ограниченными возможностями здоровья или дети-инвалиды и инвалиды;</w:t>
      </w:r>
    </w:p>
    <w:p w:rsidR="00796774" w:rsidRPr="00796774" w:rsidRDefault="00796774" w:rsidP="00796774">
      <w:pPr>
        <w:numPr>
          <w:ilvl w:val="0"/>
          <w:numId w:val="2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lastRenderedPageBreak/>
        <w:t>обучающиеся по образовательным программам среднего общего образования в специальных учебно-воспитательных учреждениях закрытого типа, а также в учреждениях, исполняющих наказание в виде лишения свободы;</w:t>
      </w:r>
    </w:p>
    <w:p w:rsidR="00796774" w:rsidRPr="00796774" w:rsidRDefault="00796774" w:rsidP="00796774">
      <w:pPr>
        <w:numPr>
          <w:ilvl w:val="0"/>
          <w:numId w:val="2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обучающиеся на дому, в образовательных организациях, в том числе санаторно-курортных, в которых проводятся необходимые лечебные, реабилитационные и оздоровительные мероприятия для нуждающихся в длительном лечении на основании заключения медицинской организации.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           В рамках открытых направлений тем итогового сочинения разрабатываются конкретные темы итогового сочинения (подбираются тексты изложений) для каждого часового пояса отдельно.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Темы сочинений станут известны выпускникам за 15 минут до начала экзамена и размещены сайте Департамента образования Ивановской области за 15 минут до его начала по местному времени.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Рекомендуемый объем итогового сочинения – от 350 слов, итогового изложения - от 200 слов.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Во время проведения итогового сочинения (изложения) его участникам запрещено иметь при себе средства связи, фото-, аудио- и видеоаппаратуру, справочные материалы, письменные заметки и иные средства хранения и передачи информации, собственные орфографические и (или) толковые словари. Участникам итогового сочинения (изложения) также запрещается пользоваться текстами литературного материала (художественные произведения, дневники, мемуары, публицистика, другие литературные источники). В случае нарушения установленных требований участник подлежит удалению.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 Выпускники прошлых лет, в том числе ранее писавшие итоговое сочинение, могут написать его по желанию. При этом в вузы они смогут представить итоговое сочинение только текущего года, а сочинение прошлого года аннулируется.</w:t>
      </w:r>
    </w:p>
    <w:p w:rsidR="00796774" w:rsidRPr="00796774" w:rsidRDefault="00796774" w:rsidP="00796774">
      <w:pPr>
        <w:shd w:val="clear" w:color="auto" w:fill="FFFFFF"/>
        <w:spacing w:before="100" w:beforeAutospacing="1" w:after="210" w:line="479" w:lineRule="atLeast"/>
        <w:jc w:val="center"/>
        <w:outlineLvl w:val="1"/>
        <w:rPr>
          <w:rFonts w:ascii="Montserrat" w:eastAsia="Times New Roman" w:hAnsi="Montserrat" w:cs="Times New Roman"/>
          <w:b/>
          <w:bCs/>
          <w:color w:val="000000"/>
          <w:sz w:val="36"/>
          <w:szCs w:val="36"/>
          <w:lang w:eastAsia="ru-RU"/>
        </w:rPr>
      </w:pPr>
      <w:proofErr w:type="spellStart"/>
      <w:r w:rsidRPr="00796774">
        <w:rPr>
          <w:rFonts w:ascii="Montserrat" w:eastAsia="Times New Roman" w:hAnsi="Montserrat" w:cs="Times New Roman"/>
          <w:b/>
          <w:bCs/>
          <w:color w:val="000000"/>
          <w:sz w:val="36"/>
          <w:szCs w:val="36"/>
          <w:lang w:eastAsia="ru-RU"/>
        </w:rPr>
        <w:t>Минпросвещения</w:t>
      </w:r>
      <w:proofErr w:type="spellEnd"/>
      <w:r w:rsidRPr="00796774">
        <w:rPr>
          <w:rFonts w:ascii="Montserrat" w:eastAsia="Times New Roman" w:hAnsi="Montserrat" w:cs="Times New Roman"/>
          <w:b/>
          <w:bCs/>
          <w:color w:val="000000"/>
          <w:sz w:val="36"/>
          <w:szCs w:val="36"/>
          <w:lang w:eastAsia="ru-RU"/>
        </w:rPr>
        <w:t xml:space="preserve"> РФ подготовило проекты расписания </w:t>
      </w:r>
      <w:hyperlink r:id="rId6" w:history="1">
        <w:r w:rsidRPr="00796774">
          <w:rPr>
            <w:rFonts w:ascii="Montserrat" w:eastAsia="Times New Roman" w:hAnsi="Montserrat" w:cs="Times New Roman"/>
            <w:b/>
            <w:bCs/>
            <w:color w:val="306AFD"/>
            <w:sz w:val="36"/>
            <w:szCs w:val="36"/>
            <w:u w:val="single"/>
            <w:lang w:eastAsia="ru-RU"/>
          </w:rPr>
          <w:t>ЕГЭ</w:t>
        </w:r>
      </w:hyperlink>
      <w:r w:rsidRPr="00796774">
        <w:rPr>
          <w:rFonts w:ascii="Montserrat" w:eastAsia="Times New Roman" w:hAnsi="Montserrat" w:cs="Times New Roman"/>
          <w:b/>
          <w:bCs/>
          <w:color w:val="000000"/>
          <w:sz w:val="36"/>
          <w:szCs w:val="36"/>
          <w:lang w:eastAsia="ru-RU"/>
        </w:rPr>
        <w:t> и </w:t>
      </w:r>
      <w:hyperlink r:id="rId7" w:history="1">
        <w:r w:rsidRPr="00796774">
          <w:rPr>
            <w:rFonts w:ascii="Montserrat" w:eastAsia="Times New Roman" w:hAnsi="Montserrat" w:cs="Times New Roman"/>
            <w:b/>
            <w:bCs/>
            <w:color w:val="306AFD"/>
            <w:sz w:val="36"/>
            <w:szCs w:val="36"/>
            <w:u w:val="single"/>
            <w:lang w:eastAsia="ru-RU"/>
          </w:rPr>
          <w:t>ОГЭ</w:t>
        </w:r>
      </w:hyperlink>
      <w:r w:rsidRPr="00796774">
        <w:rPr>
          <w:rFonts w:ascii="Montserrat" w:eastAsia="Times New Roman" w:hAnsi="Montserrat" w:cs="Times New Roman"/>
          <w:b/>
          <w:bCs/>
          <w:color w:val="000000"/>
          <w:sz w:val="36"/>
          <w:szCs w:val="36"/>
          <w:lang w:eastAsia="ru-RU"/>
        </w:rPr>
        <w:t> в 2024-м году,</w:t>
      </w:r>
    </w:p>
    <w:p w:rsidR="00796774" w:rsidRPr="00796774" w:rsidRDefault="00796774" w:rsidP="00796774">
      <w:pPr>
        <w:shd w:val="clear" w:color="auto" w:fill="FFFFFF"/>
        <w:spacing w:before="300" w:after="210" w:line="479" w:lineRule="atLeast"/>
        <w:jc w:val="center"/>
        <w:outlineLvl w:val="1"/>
        <w:rPr>
          <w:rFonts w:ascii="Montserrat" w:eastAsia="Times New Roman" w:hAnsi="Montserrat" w:cs="Times New Roman"/>
          <w:b/>
          <w:bCs/>
          <w:color w:val="000000"/>
          <w:sz w:val="36"/>
          <w:szCs w:val="36"/>
          <w:lang w:eastAsia="ru-RU"/>
        </w:rPr>
      </w:pPr>
      <w:r w:rsidRPr="00796774">
        <w:rPr>
          <w:rFonts w:ascii="Montserrat" w:eastAsia="Times New Roman" w:hAnsi="Montserrat" w:cs="Times New Roman"/>
          <w:b/>
          <w:bCs/>
          <w:color w:val="000000"/>
          <w:sz w:val="36"/>
          <w:szCs w:val="36"/>
          <w:lang w:eastAsia="ru-RU"/>
        </w:rPr>
        <w:t>они </w:t>
      </w:r>
      <w:hyperlink r:id="rId8" w:tgtFrame="_blank" w:history="1">
        <w:r w:rsidRPr="00796774">
          <w:rPr>
            <w:rFonts w:ascii="Montserrat" w:eastAsia="Times New Roman" w:hAnsi="Montserrat" w:cs="Times New Roman"/>
            <w:b/>
            <w:bCs/>
            <w:color w:val="306AFD"/>
            <w:sz w:val="36"/>
            <w:szCs w:val="36"/>
            <w:u w:val="single"/>
            <w:lang w:eastAsia="ru-RU"/>
          </w:rPr>
          <w:t>опубликованы</w:t>
        </w:r>
      </w:hyperlink>
      <w:r w:rsidRPr="00796774">
        <w:rPr>
          <w:rFonts w:ascii="Montserrat" w:eastAsia="Times New Roman" w:hAnsi="Montserrat" w:cs="Times New Roman"/>
          <w:b/>
          <w:bCs/>
          <w:color w:val="000000"/>
          <w:sz w:val="36"/>
          <w:szCs w:val="36"/>
          <w:lang w:eastAsia="ru-RU"/>
        </w:rPr>
        <w:t> на федеральном портале проектов нормативных правовых актов.</w:t>
      </w:r>
    </w:p>
    <w:p w:rsidR="00796774" w:rsidRPr="00796774" w:rsidRDefault="00796774" w:rsidP="00796774">
      <w:pPr>
        <w:shd w:val="clear" w:color="auto" w:fill="FFFFFF"/>
        <w:spacing w:before="100" w:beforeAutospacing="1" w:after="150" w:line="359" w:lineRule="atLeast"/>
        <w:jc w:val="center"/>
        <w:outlineLvl w:val="2"/>
        <w:rPr>
          <w:rFonts w:ascii="Montserrat" w:eastAsia="Times New Roman" w:hAnsi="Montserrat" w:cs="Times New Roman"/>
          <w:b/>
          <w:bCs/>
          <w:color w:val="000000"/>
          <w:sz w:val="27"/>
          <w:szCs w:val="27"/>
          <w:lang w:eastAsia="ru-RU"/>
        </w:rPr>
      </w:pPr>
      <w:r w:rsidRPr="00796774">
        <w:rPr>
          <w:rFonts w:ascii="Montserrat" w:eastAsia="Times New Roman" w:hAnsi="Montserrat" w:cs="Times New Roman"/>
          <w:b/>
          <w:bCs/>
          <w:color w:val="000000"/>
          <w:sz w:val="27"/>
          <w:szCs w:val="27"/>
          <w:lang w:eastAsia="ru-RU"/>
        </w:rPr>
        <w:t>Единый государственный экзамен (ЕГЭ)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ЕГЭ, как и в предыдущие годы, пройдет в три этапа: досрочный, основной, дополнительный:</w:t>
      </w:r>
    </w:p>
    <w:p w:rsidR="00796774" w:rsidRPr="00796774" w:rsidRDefault="00796774" w:rsidP="00796774">
      <w:pPr>
        <w:numPr>
          <w:ilvl w:val="0"/>
          <w:numId w:val="3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досрочный период ЕГЭ пройдет с 22 марта по 19 апреля,</w:t>
      </w:r>
    </w:p>
    <w:p w:rsidR="00796774" w:rsidRPr="00796774" w:rsidRDefault="00796774" w:rsidP="00796774">
      <w:pPr>
        <w:numPr>
          <w:ilvl w:val="0"/>
          <w:numId w:val="3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основной – с 23 мая по 1 июля,</w:t>
      </w:r>
    </w:p>
    <w:p w:rsidR="00796774" w:rsidRPr="00796774" w:rsidRDefault="00796774" w:rsidP="00796774">
      <w:pPr>
        <w:numPr>
          <w:ilvl w:val="0"/>
          <w:numId w:val="3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дополнительный – с 4 по 9 сентября.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ЕГЭ по всем учебным предметам начинается в 10:00 по местному времени.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lastRenderedPageBreak/>
        <w:t>Проект расписания основного этапа ЕГЭ-2024: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23 мая (четверг) – география, литература, химия;</w:t>
      </w: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br/>
        <w:t>28 мая (вторник) – русский язык;</w:t>
      </w: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br/>
        <w:t>31 мая (пятница) – ЕГЭ по математике базового и профильного уровней;</w:t>
      </w: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br/>
        <w:t>4 июня (вторник) – обществознание;</w:t>
      </w: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br/>
        <w:t>7 июня (пятница) – информатика;</w:t>
      </w: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br/>
        <w:t>8 июня (суббота) – информатика;</w:t>
      </w: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br/>
        <w:t>10 июня (понедельник) – история, физика;</w:t>
      </w: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br/>
        <w:t>13 июня (четверг) – биология, иностранные языки (письменная часть);</w:t>
      </w: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br/>
        <w:t>17 июня (понедельник) – иностранные языки (устная часть);</w:t>
      </w: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br/>
        <w:t>18 июня (вторник) – иностранные языки (устная часть).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В проекте также обозначена </w:t>
      </w:r>
      <w:r w:rsidRPr="00796774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продолжительность экзамена</w:t>
      </w: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 в 2024-м году.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На ЕГЭ выделяется:</w:t>
      </w:r>
    </w:p>
    <w:p w:rsidR="00796774" w:rsidRPr="00796774" w:rsidRDefault="00796774" w:rsidP="00796774">
      <w:pPr>
        <w:numPr>
          <w:ilvl w:val="0"/>
          <w:numId w:val="4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по биологии, информатике, литературе, математике профильного уровня, физике школьникам </w:t>
      </w:r>
      <w:r w:rsidRPr="00796774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3 часа 55 минут</w:t>
      </w: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,</w:t>
      </w:r>
    </w:p>
    <w:p w:rsidR="00796774" w:rsidRPr="00796774" w:rsidRDefault="00796774" w:rsidP="00796774">
      <w:pPr>
        <w:numPr>
          <w:ilvl w:val="0"/>
          <w:numId w:val="4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по истории, обществознанию, русскому языку, химии – </w:t>
      </w:r>
      <w:r w:rsidRPr="00796774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3 часа 30 минут</w:t>
      </w: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,</w:t>
      </w:r>
    </w:p>
    <w:p w:rsidR="00796774" w:rsidRPr="00796774" w:rsidRDefault="00796774" w:rsidP="00796774">
      <w:pPr>
        <w:numPr>
          <w:ilvl w:val="0"/>
          <w:numId w:val="4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по иностранным языкам (письменная часть) – </w:t>
      </w:r>
      <w:r w:rsidRPr="00796774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3 часа 10 минут</w:t>
      </w: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,</w:t>
      </w:r>
    </w:p>
    <w:p w:rsidR="00796774" w:rsidRPr="00796774" w:rsidRDefault="00796774" w:rsidP="00796774">
      <w:pPr>
        <w:numPr>
          <w:ilvl w:val="0"/>
          <w:numId w:val="4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по географии, китайскому языку (письменная часть), математике базового уровня – </w:t>
      </w:r>
      <w:r w:rsidRPr="00796774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3 часа</w:t>
      </w: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,</w:t>
      </w:r>
    </w:p>
    <w:p w:rsidR="00796774" w:rsidRPr="00796774" w:rsidRDefault="00796774" w:rsidP="00796774">
      <w:pPr>
        <w:numPr>
          <w:ilvl w:val="0"/>
          <w:numId w:val="4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по иностранным языкам (устная часть) – </w:t>
      </w:r>
      <w:r w:rsidRPr="00796774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17 минут</w:t>
      </w: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, по китайскому языку (устная часть) – </w:t>
      </w:r>
      <w:r w:rsidRPr="00796774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14 минут</w:t>
      </w: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.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 xml:space="preserve">В приказе Министерства просвещения России и </w:t>
      </w:r>
      <w:proofErr w:type="spellStart"/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Рособрнадзора</w:t>
      </w:r>
      <w:proofErr w:type="spellEnd"/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 xml:space="preserve"> сказано, что участникам ЕГЭ по математике в 2024 нельзя будет пользоваться калькуляторами, в отличие от выпускников 9 класса. Им разрешили брать на итоговый экзамен </w:t>
      </w:r>
      <w:hyperlink r:id="rId9" w:history="1">
        <w:r w:rsidRPr="00796774">
          <w:rPr>
            <w:rFonts w:ascii="Montserrat" w:eastAsia="Times New Roman" w:hAnsi="Montserrat" w:cs="Times New Roman"/>
            <w:color w:val="306AFD"/>
            <w:sz w:val="24"/>
            <w:szCs w:val="24"/>
            <w:u w:val="single"/>
            <w:lang w:eastAsia="ru-RU"/>
          </w:rPr>
          <w:t>непрограммируемый калькулятор</w:t>
        </w:r>
      </w:hyperlink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.</w:t>
      </w:r>
    </w:p>
    <w:p w:rsidR="00796774" w:rsidRPr="00796774" w:rsidRDefault="00796774" w:rsidP="00796774">
      <w:pPr>
        <w:shd w:val="clear" w:color="auto" w:fill="FFFFFF"/>
        <w:spacing w:before="100" w:beforeAutospacing="1" w:after="150" w:line="359" w:lineRule="atLeast"/>
        <w:jc w:val="center"/>
        <w:outlineLvl w:val="2"/>
        <w:rPr>
          <w:rFonts w:ascii="Montserrat" w:eastAsia="Times New Roman" w:hAnsi="Montserrat" w:cs="Times New Roman"/>
          <w:b/>
          <w:bCs/>
          <w:color w:val="000000"/>
          <w:sz w:val="27"/>
          <w:szCs w:val="27"/>
          <w:lang w:eastAsia="ru-RU"/>
        </w:rPr>
      </w:pPr>
      <w:r w:rsidRPr="00796774">
        <w:rPr>
          <w:rFonts w:ascii="Montserrat" w:eastAsia="Times New Roman" w:hAnsi="Montserrat" w:cs="Times New Roman"/>
          <w:b/>
          <w:bCs/>
          <w:color w:val="000000"/>
          <w:sz w:val="27"/>
          <w:szCs w:val="27"/>
          <w:lang w:eastAsia="ru-RU"/>
        </w:rPr>
        <w:t>Основной государственной экзамен (ОГЭ)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Кроме того, стал </w:t>
      </w:r>
      <w:hyperlink r:id="rId10" w:tgtFrame="_blank" w:history="1">
        <w:r w:rsidRPr="00796774">
          <w:rPr>
            <w:rFonts w:ascii="Montserrat" w:eastAsia="Times New Roman" w:hAnsi="Montserrat" w:cs="Times New Roman"/>
            <w:color w:val="306AFD"/>
            <w:sz w:val="24"/>
            <w:szCs w:val="24"/>
            <w:u w:val="single"/>
            <w:lang w:eastAsia="ru-RU"/>
          </w:rPr>
          <w:t>известен</w:t>
        </w:r>
      </w:hyperlink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 </w:t>
      </w:r>
      <w:r w:rsidRPr="00796774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предварительный график проведения ОГЭ-2024</w:t>
      </w: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. Проведение ОГЭ для выпускников девятых классов также разделено на три периода с учетом резервных дней:</w:t>
      </w:r>
    </w:p>
    <w:p w:rsidR="00796774" w:rsidRPr="00796774" w:rsidRDefault="00796774" w:rsidP="00796774">
      <w:pPr>
        <w:numPr>
          <w:ilvl w:val="0"/>
          <w:numId w:val="5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досрочный – с 23 апреля по 21 мая,</w:t>
      </w:r>
    </w:p>
    <w:p w:rsidR="00796774" w:rsidRPr="00796774" w:rsidRDefault="00796774" w:rsidP="00796774">
      <w:pPr>
        <w:numPr>
          <w:ilvl w:val="0"/>
          <w:numId w:val="5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основной – с 24 мая по 2 июля и</w:t>
      </w:r>
    </w:p>
    <w:p w:rsidR="00796774" w:rsidRPr="00796774" w:rsidRDefault="00796774" w:rsidP="00796774">
      <w:pPr>
        <w:numPr>
          <w:ilvl w:val="0"/>
          <w:numId w:val="5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дополнительный – с 3 по 24 сентября.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Основной период экзамена запланирован с 24 мая по 14 июня: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24 мая (пятница) – иностранные языки;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25 мая (суббота) — иностранные языки;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27 мая (понедельник) – биология, обществознание, химия;</w:t>
      </w: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br/>
        <w:t>30 мая (четверг) – география, история, физика, химия;</w:t>
      </w: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br/>
        <w:t>3 июня (понедельник) – русский язык;</w:t>
      </w: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br/>
        <w:t>6 июня (четверг) – математика;</w:t>
      </w: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br/>
      </w: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lastRenderedPageBreak/>
        <w:t>11 июня (вторник) – география, информатика, обществознание;</w:t>
      </w: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br/>
        <w:t>14 июня (пятница) – биология, информатика, литература, физика.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Как и ранее, ОГЭ по всем учебным предметам будет начинаться в </w:t>
      </w:r>
      <w:r w:rsidRPr="00796774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10:00 по местному времени</w:t>
      </w: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, указано в документе.</w:t>
      </w:r>
    </w:p>
    <w:p w:rsidR="00796774" w:rsidRPr="00796774" w:rsidRDefault="00796774" w:rsidP="00796774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При этом продолжительность экзамена:</w:t>
      </w:r>
    </w:p>
    <w:p w:rsidR="00796774" w:rsidRPr="00796774" w:rsidRDefault="00796774" w:rsidP="00796774">
      <w:pPr>
        <w:numPr>
          <w:ilvl w:val="0"/>
          <w:numId w:val="6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по литературе, математике, русскому языку составляет 3 часа 55 минут (235 минут);</w:t>
      </w:r>
    </w:p>
    <w:p w:rsidR="00796774" w:rsidRPr="00796774" w:rsidRDefault="00796774" w:rsidP="00796774">
      <w:pPr>
        <w:numPr>
          <w:ilvl w:val="0"/>
          <w:numId w:val="6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по истории, обществознанию, физике, химии — 3 часа (180 минут);</w:t>
      </w:r>
    </w:p>
    <w:p w:rsidR="00796774" w:rsidRPr="00796774" w:rsidRDefault="00796774" w:rsidP="00796774">
      <w:pPr>
        <w:numPr>
          <w:ilvl w:val="0"/>
          <w:numId w:val="6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по биологии, географии, информатике — 2 часа 30 минут (150 минут);</w:t>
      </w:r>
    </w:p>
    <w:p w:rsidR="00796774" w:rsidRPr="00796774" w:rsidRDefault="00796774" w:rsidP="00796774">
      <w:pPr>
        <w:numPr>
          <w:ilvl w:val="0"/>
          <w:numId w:val="6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по иностранным языкам (английский, испанский, немецкий, французский) (письменная часть) — 2 часа (120 минут);</w:t>
      </w:r>
    </w:p>
    <w:p w:rsidR="00796774" w:rsidRPr="00796774" w:rsidRDefault="00796774" w:rsidP="00796774">
      <w:pPr>
        <w:numPr>
          <w:ilvl w:val="0"/>
          <w:numId w:val="6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96774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по иностранным языкам (английский, испанский, немецкий, французский) (устная часть) — 15 минут.</w:t>
      </w:r>
    </w:p>
    <w:p w:rsidR="008254D0" w:rsidRDefault="008254D0"/>
    <w:sectPr w:rsidR="008254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ontserra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226C65"/>
    <w:multiLevelType w:val="multilevel"/>
    <w:tmpl w:val="3C1EC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8327A70"/>
    <w:multiLevelType w:val="multilevel"/>
    <w:tmpl w:val="F4AE6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DA01F3A"/>
    <w:multiLevelType w:val="multilevel"/>
    <w:tmpl w:val="521E9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70833399"/>
    <w:multiLevelType w:val="multilevel"/>
    <w:tmpl w:val="6BC25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E4B632E"/>
    <w:multiLevelType w:val="multilevel"/>
    <w:tmpl w:val="50C29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E640871"/>
    <w:multiLevelType w:val="multilevel"/>
    <w:tmpl w:val="05223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4D0"/>
    <w:rsid w:val="00796774"/>
    <w:rsid w:val="00825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F03BB5"/>
  <w15:chartTrackingRefBased/>
  <w15:docId w15:val="{BDEA55DC-681E-4270-BAA5-0B3B34F35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9677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79677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79677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9677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9677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9677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7967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96774"/>
    <w:rPr>
      <w:b/>
      <w:bCs/>
    </w:rPr>
  </w:style>
  <w:style w:type="character" w:styleId="a5">
    <w:name w:val="Emphasis"/>
    <w:basedOn w:val="a0"/>
    <w:uiPriority w:val="20"/>
    <w:qFormat/>
    <w:rsid w:val="00796774"/>
    <w:rPr>
      <w:i/>
      <w:iCs/>
    </w:rPr>
  </w:style>
  <w:style w:type="character" w:styleId="a6">
    <w:name w:val="Hyperlink"/>
    <w:basedOn w:val="a0"/>
    <w:uiPriority w:val="99"/>
    <w:semiHidden/>
    <w:unhideWhenUsed/>
    <w:rsid w:val="0079677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85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06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13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38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486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935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gulation.gov.ru/Regulation/Npa/PublicView?npaID=14369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liczejmatematikiiinformatikisaratov-r64.gosweb.gosuslugi.ru/netcat_files/171/4452/1._Proekt_prikaza_raspisanie_OGE_na_2024_g_ITOG_1_.pd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mi-sar.gosuslugi.ru/netcat_files/170/4510/projekt_raspisanie_ege_2024.pdf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&#1089;&#1072;&#1081;&#1090;&#1086;&#1073;&#1088;&#1072;&#1079;&#1086;&#1074;&#1072;&#1085;&#1080;&#1103;.&#1088;&#1092;/" TargetMode="External"/><Relationship Id="rId10" Type="http://schemas.openxmlformats.org/officeDocument/2006/relationships/hyperlink" Target="https://regulation.gov.ru/Regulation/Npa/PublicView?npaID=14369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ontanka.ru/2023/11/12/72906266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2342</Words>
  <Characters>13351</Characters>
  <Application>Microsoft Office Word</Application>
  <DocSecurity>0</DocSecurity>
  <Lines>111</Lines>
  <Paragraphs>31</Paragraphs>
  <ScaleCrop>false</ScaleCrop>
  <Company/>
  <LinksUpToDate>false</LinksUpToDate>
  <CharactersWithSpaces>15662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2024-07-12T08:19:00Z</dcterms:created>
  <dcterms:modified xsi:type="dcterms:W3CDTF">2024-07-12T08:20:00Z</dcterms:modified>
</cp:coreProperties>
</file>